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60" w:rsidRPr="00D067EE" w:rsidRDefault="00081860" w:rsidP="00D067EE">
      <w:pPr>
        <w:jc w:val="center"/>
        <w:rPr>
          <w:b/>
          <w:szCs w:val="28"/>
        </w:rPr>
      </w:pPr>
      <w:r w:rsidRPr="00D067EE">
        <w:rPr>
          <w:b/>
          <w:szCs w:val="28"/>
        </w:rPr>
        <w:t>РЕКОМЕНДУЕМАЯ ЛИТЕРАТУРА</w:t>
      </w:r>
    </w:p>
    <w:p w:rsidR="00081860" w:rsidRDefault="00081860" w:rsidP="00D067EE">
      <w:pPr>
        <w:jc w:val="center"/>
        <w:rPr>
          <w:szCs w:val="28"/>
        </w:rPr>
      </w:pPr>
    </w:p>
    <w:p w:rsidR="00081860" w:rsidRDefault="00081860" w:rsidP="00D067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ОСНОВНАЯ</w:t>
      </w:r>
    </w:p>
    <w:p w:rsidR="00081860" w:rsidRDefault="00081860" w:rsidP="00D067EE">
      <w:pPr>
        <w:jc w:val="center"/>
        <w:rPr>
          <w:b/>
          <w:bCs/>
          <w:szCs w:val="28"/>
        </w:rPr>
      </w:pPr>
    </w:p>
    <w:p w:rsidR="00081860" w:rsidRPr="00DD566C" w:rsidRDefault="00081860" w:rsidP="00DD566C">
      <w:pPr>
        <w:jc w:val="center"/>
        <w:rPr>
          <w:b/>
          <w:szCs w:val="28"/>
          <w:lang w:eastAsia="ru-RU"/>
        </w:rPr>
      </w:pPr>
    </w:p>
    <w:p w:rsidR="00081860" w:rsidRPr="00DD566C" w:rsidRDefault="00081860" w:rsidP="00DD566C">
      <w:pPr>
        <w:jc w:val="both"/>
        <w:rPr>
          <w:szCs w:val="28"/>
          <w:lang w:val="en-US" w:eastAsia="ru-RU"/>
        </w:rPr>
      </w:pPr>
      <w:r w:rsidRPr="00DD566C">
        <w:rPr>
          <w:szCs w:val="28"/>
          <w:lang w:val="en-US" w:eastAsia="ru-RU"/>
        </w:rPr>
        <w:t xml:space="preserve">1. Ashley, A. </w:t>
      </w:r>
      <w:smartTag w:uri="urn:schemas-microsoft-com:office:smarttags" w:element="place">
        <w:smartTag w:uri="urn:schemas-microsoft-com:office:smarttags" w:element="City">
          <w:r w:rsidRPr="00DD566C">
            <w:rPr>
              <w:szCs w:val="28"/>
              <w:lang w:val="en-US" w:eastAsia="ru-RU"/>
            </w:rPr>
            <w:t>Oxford</w:t>
          </w:r>
        </w:smartTag>
      </w:smartTag>
      <w:r w:rsidRPr="00DD566C">
        <w:rPr>
          <w:szCs w:val="28"/>
          <w:lang w:val="en-US" w:eastAsia="ru-RU"/>
        </w:rPr>
        <w:t xml:space="preserve"> Handbook of Commercial Correspondence / A. Ashley. – </w:t>
      </w:r>
      <w:smartTag w:uri="urn:schemas-microsoft-com:office:smarttags" w:element="place">
        <w:smartTag w:uri="urn:schemas-microsoft-com:office:smarttags" w:element="PlaceName">
          <w:r w:rsidRPr="00DD566C">
            <w:rPr>
              <w:szCs w:val="28"/>
              <w:lang w:val="en-US" w:eastAsia="ru-RU"/>
            </w:rPr>
            <w:t>Oxford</w:t>
          </w:r>
          <w:smartTag w:uri="urn:schemas-microsoft-com:office:smarttags" w:element="PlaceType"/>
          <w:r w:rsidRPr="00DD566C">
            <w:rPr>
              <w:szCs w:val="28"/>
              <w:lang w:val="en-US" w:eastAsia="ru-RU"/>
            </w:rPr>
            <w:t>University</w:t>
          </w:r>
        </w:smartTag>
      </w:smartTag>
      <w:r w:rsidRPr="00DD566C">
        <w:rPr>
          <w:szCs w:val="28"/>
          <w:lang w:val="en-US" w:eastAsia="ru-RU"/>
        </w:rPr>
        <w:t xml:space="preserve"> Press, 2003. – 304 p.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2. Кинг, Ф.У. Коммерческая корреспонденция на английском  языке: курс для изучающих английский язык как иностранный : учебное пособие / Ф.У. Кинг, Д.ЭннКри. – М.: Астрель : АСТ, 2007. – 301 с.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3. Кутний, Е.А. Бизнес-корреспонденция на английском языке / Е.А. Кутний . –М. : Изд-во Эксмо, 2005. – 208 с.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4. Слепович, В.С. Деловой английский язык -</w:t>
      </w:r>
      <w:r w:rsidRPr="00DD566C">
        <w:rPr>
          <w:szCs w:val="28"/>
          <w:lang w:val="en-US" w:eastAsia="ru-RU"/>
        </w:rPr>
        <w:t>BusinessEnglish</w:t>
      </w:r>
      <w:r w:rsidRPr="00DD566C">
        <w:rPr>
          <w:szCs w:val="28"/>
          <w:lang w:eastAsia="ru-RU"/>
        </w:rPr>
        <w:t>: учебное пособие / В.С. Слепович. – 6-е изд., доп.  – Минск :ТетраСистемс, 2010. -272 с.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5.  Кандыбович, С.Э. Английский для бизнеса: хорошее начало – 1. Под общей ред. Р.В. Фастовец / С.Э Кандыбович, А.О. Сокол. – М.: Лексис, 2005. – 134 с.</w:t>
      </w:r>
    </w:p>
    <w:p w:rsidR="00081860" w:rsidRPr="00DD566C" w:rsidRDefault="00081860" w:rsidP="00DD566C">
      <w:pPr>
        <w:tabs>
          <w:tab w:val="left" w:pos="900"/>
          <w:tab w:val="left" w:pos="1980"/>
        </w:tabs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 xml:space="preserve">6.  Сокол, А.О. Английский для бизнеса : хорошее начало -2 . Под общей </w:t>
      </w:r>
    </w:p>
    <w:p w:rsidR="00081860" w:rsidRPr="00DD566C" w:rsidRDefault="00081860" w:rsidP="00DD566C">
      <w:pPr>
        <w:tabs>
          <w:tab w:val="left" w:pos="900"/>
          <w:tab w:val="left" w:pos="1980"/>
        </w:tabs>
        <w:jc w:val="both"/>
        <w:rPr>
          <w:b/>
          <w:szCs w:val="28"/>
          <w:lang w:eastAsia="ru-RU"/>
        </w:rPr>
      </w:pPr>
      <w:r w:rsidRPr="00DD566C">
        <w:rPr>
          <w:szCs w:val="28"/>
          <w:lang w:eastAsia="ru-RU"/>
        </w:rPr>
        <w:t>ред. Р.В. Фастовец / А.О. Сокол, С.Э Кандыбович,  . – М.: Лексис, 2005. – 160 с.</w:t>
      </w:r>
    </w:p>
    <w:p w:rsidR="00081860" w:rsidRPr="00DD566C" w:rsidRDefault="00081860" w:rsidP="00DD566C">
      <w:pPr>
        <w:tabs>
          <w:tab w:val="left" w:pos="900"/>
          <w:tab w:val="left" w:pos="1980"/>
        </w:tabs>
        <w:jc w:val="both"/>
        <w:rPr>
          <w:szCs w:val="28"/>
          <w:lang w:val="en-US" w:eastAsia="ru-RU"/>
        </w:rPr>
      </w:pPr>
      <w:r w:rsidRPr="00DD566C">
        <w:rPr>
          <w:szCs w:val="28"/>
          <w:lang w:val="en-US" w:eastAsia="ru-RU"/>
        </w:rPr>
        <w:t>7. Sweeney, S English for Business communication / Simon Sweeney // Cambridge University Press. – 2003. – 174 p.</w:t>
      </w:r>
    </w:p>
    <w:p w:rsidR="00081860" w:rsidRPr="00DD566C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val="en-US" w:eastAsia="ru-RU"/>
        </w:rPr>
      </w:pPr>
    </w:p>
    <w:p w:rsidR="00081860" w:rsidRPr="005D0272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eastAsia="ru-RU"/>
        </w:rPr>
      </w:pPr>
      <w:bookmarkStart w:id="0" w:name="_GoBack"/>
      <w:bookmarkEnd w:id="0"/>
      <w:r w:rsidRPr="00DD566C">
        <w:rPr>
          <w:b/>
          <w:szCs w:val="28"/>
          <w:lang w:eastAsia="ru-RU"/>
        </w:rPr>
        <w:t>Дополнительная</w:t>
      </w:r>
    </w:p>
    <w:p w:rsidR="00081860" w:rsidRPr="005D0272" w:rsidRDefault="00081860" w:rsidP="00DD566C">
      <w:pPr>
        <w:tabs>
          <w:tab w:val="left" w:pos="900"/>
          <w:tab w:val="left" w:pos="1980"/>
        </w:tabs>
        <w:jc w:val="center"/>
        <w:rPr>
          <w:b/>
          <w:szCs w:val="28"/>
          <w:lang w:eastAsia="ru-RU"/>
        </w:rPr>
      </w:pPr>
    </w:p>
    <w:p w:rsidR="00081860" w:rsidRPr="00DD566C" w:rsidRDefault="00081860" w:rsidP="00DD566C">
      <w:pPr>
        <w:tabs>
          <w:tab w:val="left" w:pos="900"/>
          <w:tab w:val="left" w:pos="1980"/>
        </w:tabs>
        <w:jc w:val="both"/>
        <w:rPr>
          <w:b/>
          <w:szCs w:val="28"/>
          <w:lang w:eastAsia="ru-RU"/>
        </w:rPr>
      </w:pP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8. Богацкий И.С., Дюканова Н.М. Бизнес-курс английского языка. Под общей ред.Богатского И. С. – 2-е изд.перераб. –Киев: «Логос», 1997. -352 с.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9. Бейзеров, В.А. Деловой английский язык :</w:t>
      </w:r>
      <w:r w:rsidRPr="00DD566C">
        <w:rPr>
          <w:szCs w:val="28"/>
          <w:lang w:val="en-US" w:eastAsia="ru-RU"/>
        </w:rPr>
        <w:t>BusinessEnglish</w:t>
      </w:r>
      <w:r w:rsidRPr="00DD566C">
        <w:rPr>
          <w:szCs w:val="28"/>
          <w:lang w:eastAsia="ru-RU"/>
        </w:rPr>
        <w:t xml:space="preserve"> / В.А.Бейзеров. –Ростов н/Д :Феникс, 2009. – 378 с.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10. Самуэльян Н.А. Контракты, деловая корреспонденция, документация на английском и русском языках / Н.А. Самуэльян. – М. : Менеджер, 1995. – 218 с.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11. Стерджен, Р. Супертолковый иллюстрированный англо-русский словарь «делового жаргона» /РонСтерджен. –СПб. : Прайм –ЕВРОЗНАК, 2009. - 412 с.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12. ТепперРон. Как овладеть искусством делового письма: 250 писем и записок в помощь менеджеру: Пер. с англ. / РонТеппер. – М. : Аудит, ЮНИТИ, 1994. – 192 с.</w:t>
      </w:r>
    </w:p>
    <w:p w:rsidR="00081860" w:rsidRPr="00DD566C" w:rsidRDefault="00081860" w:rsidP="00DD566C">
      <w:pPr>
        <w:jc w:val="both"/>
        <w:rPr>
          <w:szCs w:val="28"/>
          <w:lang w:eastAsia="ru-RU"/>
        </w:rPr>
      </w:pPr>
      <w:r w:rsidRPr="00DD566C">
        <w:rPr>
          <w:szCs w:val="28"/>
          <w:lang w:eastAsia="ru-RU"/>
        </w:rPr>
        <w:t>13. Федоров, А.М. Деловой английский язык : пособие / А.М. Федоров. – Минск : Новое знание, 2008. -559 с.</w:t>
      </w:r>
    </w:p>
    <w:p w:rsidR="00081860" w:rsidRPr="00DD566C" w:rsidRDefault="00081860" w:rsidP="00DD566C">
      <w:pPr>
        <w:jc w:val="both"/>
        <w:rPr>
          <w:szCs w:val="28"/>
          <w:lang w:val="en-US" w:eastAsia="ru-RU"/>
        </w:rPr>
      </w:pPr>
      <w:r w:rsidRPr="00DD566C">
        <w:rPr>
          <w:szCs w:val="28"/>
          <w:lang w:val="en-US" w:eastAsia="ru-RU"/>
        </w:rPr>
        <w:t>14. Dudorova E.S. Professional and Business English for Students of the humanities Faculties / E.S. Dudorova. – St.Peterburg, 2004. -192 p.</w:t>
      </w:r>
    </w:p>
    <w:p w:rsidR="00081860" w:rsidRPr="00DD566C" w:rsidRDefault="00081860" w:rsidP="00DD566C">
      <w:pPr>
        <w:jc w:val="both"/>
        <w:rPr>
          <w:szCs w:val="28"/>
          <w:lang w:val="en-US" w:eastAsia="ru-RU"/>
        </w:rPr>
      </w:pPr>
      <w:r w:rsidRPr="00DD566C">
        <w:rPr>
          <w:szCs w:val="28"/>
          <w:lang w:val="en-US" w:eastAsia="ru-RU"/>
        </w:rPr>
        <w:t xml:space="preserve">15. Kulish L.Y., Druyanova E. A., Khachaturova M.F. English for Communication /  L.YKulish,  E. A Druyanova., M.F Khachaturova. – </w:t>
      </w:r>
      <w:smartTag w:uri="urn:schemas-microsoft-com:office:smarttags" w:element="City">
        <w:smartTag w:uri="urn:schemas-microsoft-com:office:smarttags" w:element="place">
          <w:r w:rsidRPr="00DD566C">
            <w:rPr>
              <w:szCs w:val="28"/>
              <w:lang w:val="en-US" w:eastAsia="ru-RU"/>
            </w:rPr>
            <w:t>Kiev</w:t>
          </w:r>
        </w:smartTag>
      </w:smartTag>
      <w:r w:rsidRPr="00DD566C">
        <w:rPr>
          <w:szCs w:val="28"/>
          <w:lang w:val="en-US" w:eastAsia="ru-RU"/>
        </w:rPr>
        <w:t>, 1995. -256 p.</w:t>
      </w:r>
    </w:p>
    <w:p w:rsidR="00081860" w:rsidRPr="00DD566C" w:rsidRDefault="00081860" w:rsidP="00DD566C">
      <w:pPr>
        <w:rPr>
          <w:szCs w:val="28"/>
          <w:lang w:val="en-US" w:eastAsia="ru-RU"/>
        </w:rPr>
      </w:pPr>
      <w:r w:rsidRPr="00DD566C">
        <w:rPr>
          <w:szCs w:val="28"/>
          <w:lang w:val="en-US" w:eastAsia="ru-RU"/>
        </w:rPr>
        <w:tab/>
      </w:r>
      <w:r w:rsidRPr="00DD566C">
        <w:rPr>
          <w:szCs w:val="28"/>
          <w:lang w:val="en-US" w:eastAsia="ru-RU"/>
        </w:rPr>
        <w:tab/>
      </w:r>
      <w:r w:rsidRPr="00DD566C">
        <w:rPr>
          <w:szCs w:val="28"/>
          <w:lang w:val="en-US" w:eastAsia="ru-RU"/>
        </w:rPr>
        <w:tab/>
      </w:r>
      <w:r w:rsidRPr="00DD566C">
        <w:rPr>
          <w:szCs w:val="28"/>
          <w:lang w:val="en-US" w:eastAsia="ru-RU"/>
        </w:rPr>
        <w:tab/>
      </w:r>
      <w:r w:rsidRPr="00DD566C">
        <w:rPr>
          <w:szCs w:val="28"/>
          <w:lang w:val="en-US" w:eastAsia="ru-RU"/>
        </w:rPr>
        <w:tab/>
      </w:r>
      <w:r w:rsidRPr="00DD566C">
        <w:rPr>
          <w:szCs w:val="28"/>
          <w:lang w:val="en-US" w:eastAsia="ru-RU"/>
        </w:rPr>
        <w:tab/>
      </w:r>
    </w:p>
    <w:p w:rsidR="00081860" w:rsidRPr="00DD566C" w:rsidRDefault="00081860" w:rsidP="00DD566C">
      <w:pPr>
        <w:tabs>
          <w:tab w:val="left" w:pos="900"/>
          <w:tab w:val="left" w:pos="1980"/>
        </w:tabs>
        <w:rPr>
          <w:szCs w:val="28"/>
          <w:lang w:val="en-US" w:eastAsia="ru-RU"/>
        </w:rPr>
      </w:pPr>
    </w:p>
    <w:p w:rsidR="00081860" w:rsidRPr="00DD566C" w:rsidRDefault="00081860" w:rsidP="00DD566C">
      <w:pPr>
        <w:tabs>
          <w:tab w:val="left" w:pos="900"/>
          <w:tab w:val="left" w:pos="1980"/>
        </w:tabs>
        <w:rPr>
          <w:szCs w:val="28"/>
          <w:lang w:val="en-US" w:eastAsia="ru-RU"/>
        </w:rPr>
      </w:pPr>
    </w:p>
    <w:p w:rsidR="00081860" w:rsidRPr="00DD566C" w:rsidRDefault="00081860" w:rsidP="00DD566C">
      <w:pPr>
        <w:rPr>
          <w:lang w:val="en-US"/>
        </w:rPr>
      </w:pPr>
    </w:p>
    <w:p w:rsidR="00081860" w:rsidRPr="00DD566C" w:rsidRDefault="00081860" w:rsidP="00D067EE">
      <w:pPr>
        <w:jc w:val="both"/>
        <w:rPr>
          <w:lang w:val="en-US"/>
        </w:rPr>
      </w:pPr>
    </w:p>
    <w:sectPr w:rsidR="00081860" w:rsidRPr="00DD566C" w:rsidSect="00D067E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49F"/>
    <w:rsid w:val="00081860"/>
    <w:rsid w:val="00203303"/>
    <w:rsid w:val="005D0272"/>
    <w:rsid w:val="008A2B4E"/>
    <w:rsid w:val="008E1D8C"/>
    <w:rsid w:val="009A0F2A"/>
    <w:rsid w:val="009D649F"/>
    <w:rsid w:val="00C3678D"/>
    <w:rsid w:val="00D067EE"/>
    <w:rsid w:val="00D34556"/>
    <w:rsid w:val="00DD566C"/>
    <w:rsid w:val="00F6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9F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7BDB3-2E9C-47DE-9E6D-C490496DEBF7}"/>
</file>

<file path=customXml/itemProps2.xml><?xml version="1.0" encoding="utf-8"?>
<ds:datastoreItem xmlns:ds="http://schemas.openxmlformats.org/officeDocument/2006/customXml" ds:itemID="{DA94BDFE-5D6E-41C5-955F-AA5D8AEDAB4E}"/>
</file>

<file path=customXml/itemProps3.xml><?xml version="1.0" encoding="utf-8"?>
<ds:datastoreItem xmlns:ds="http://schemas.openxmlformats.org/officeDocument/2006/customXml" ds:itemID="{B2AAC9F0-01B4-4674-9427-3E391F36744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324</Words>
  <Characters>1849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vitalij</cp:lastModifiedBy>
  <cp:revision>7</cp:revision>
  <dcterms:created xsi:type="dcterms:W3CDTF">2015-06-26T20:59:00Z</dcterms:created>
  <dcterms:modified xsi:type="dcterms:W3CDTF">2017-08-22T11:44:00Z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